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07" w:rsidRPr="00AE770F" w:rsidRDefault="00276507" w:rsidP="00E959AA">
      <w:pPr>
        <w:spacing w:after="0" w:line="240" w:lineRule="auto"/>
        <w:ind w:firstLine="284"/>
        <w:jc w:val="center"/>
        <w:rPr>
          <w:rFonts w:ascii="Times New Roman" w:hAnsi="Times New Roman"/>
          <w:b/>
          <w:sz w:val="24"/>
          <w:szCs w:val="24"/>
          <w:lang w:eastAsia="ru-RU"/>
        </w:rPr>
      </w:pPr>
      <w:r w:rsidRPr="00AE770F">
        <w:rPr>
          <w:rFonts w:ascii="Times New Roman" w:hAnsi="Times New Roman"/>
          <w:b/>
          <w:sz w:val="24"/>
          <w:szCs w:val="24"/>
          <w:lang w:eastAsia="ru-RU"/>
        </w:rPr>
        <w:t>Содержание</w:t>
      </w:r>
      <w:r>
        <w:rPr>
          <w:rFonts w:ascii="Times New Roman" w:hAnsi="Times New Roman"/>
          <w:b/>
          <w:sz w:val="24"/>
          <w:szCs w:val="24"/>
          <w:lang w:eastAsia="ru-RU"/>
        </w:rPr>
        <w:t xml:space="preserve"> учебного предмета,</w:t>
      </w:r>
      <w:r w:rsidRPr="00AE770F">
        <w:rPr>
          <w:rFonts w:ascii="Times New Roman" w:hAnsi="Times New Roman"/>
          <w:b/>
          <w:sz w:val="24"/>
          <w:szCs w:val="24"/>
          <w:lang w:eastAsia="ru-RU"/>
        </w:rPr>
        <w:t xml:space="preserve"> курса</w:t>
      </w:r>
    </w:p>
    <w:p w:rsidR="00276507" w:rsidRPr="00AE770F" w:rsidRDefault="00276507" w:rsidP="00E959AA">
      <w:pPr>
        <w:pStyle w:val="a3"/>
        <w:spacing w:after="0"/>
        <w:ind w:firstLine="284"/>
        <w:jc w:val="both"/>
        <w:rPr>
          <w:rFonts w:cs="Times New Roman"/>
          <w:b/>
        </w:rPr>
      </w:pPr>
      <w:r w:rsidRPr="00AE770F">
        <w:rPr>
          <w:rFonts w:cs="Times New Roman"/>
          <w:b/>
        </w:rPr>
        <w:t>Виды речевой и читательской деятельности</w:t>
      </w:r>
    </w:p>
    <w:p w:rsidR="00276507" w:rsidRPr="00AE770F" w:rsidRDefault="00276507" w:rsidP="00E959AA">
      <w:pPr>
        <w:pStyle w:val="a3"/>
        <w:spacing w:after="0"/>
        <w:ind w:firstLine="284"/>
        <w:jc w:val="both"/>
        <w:rPr>
          <w:rFonts w:cs="Times New Roman"/>
          <w:b/>
        </w:rPr>
      </w:pPr>
      <w:r w:rsidRPr="00AE770F">
        <w:rPr>
          <w:rFonts w:cs="Times New Roman"/>
          <w:b/>
        </w:rPr>
        <w:t xml:space="preserve">Аудирование (слушание) </w:t>
      </w:r>
    </w:p>
    <w:p w:rsidR="00276507" w:rsidRPr="00AE770F" w:rsidRDefault="00276507" w:rsidP="00E959AA">
      <w:pPr>
        <w:pStyle w:val="a3"/>
        <w:spacing w:after="0"/>
        <w:ind w:firstLine="284"/>
        <w:jc w:val="both"/>
        <w:rPr>
          <w:rFonts w:cs="Times New Roman"/>
        </w:rPr>
      </w:pPr>
      <w:r w:rsidRPr="00AE770F">
        <w:rPr>
          <w:rFonts w:cs="Times New Roman"/>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rsidR="00276507" w:rsidRPr="00AE770F" w:rsidRDefault="00276507" w:rsidP="00E959AA">
      <w:pPr>
        <w:pStyle w:val="a3"/>
        <w:spacing w:after="0"/>
        <w:ind w:firstLine="284"/>
        <w:jc w:val="both"/>
        <w:rPr>
          <w:rFonts w:cs="Times New Roman"/>
          <w:b/>
        </w:rPr>
      </w:pPr>
      <w:r w:rsidRPr="00AE770F">
        <w:rPr>
          <w:rFonts w:cs="Times New Roman"/>
          <w:b/>
        </w:rPr>
        <w:t xml:space="preserve">Чтение </w:t>
      </w:r>
    </w:p>
    <w:p w:rsidR="00276507" w:rsidRPr="00AE770F" w:rsidRDefault="00276507" w:rsidP="00E959AA">
      <w:pPr>
        <w:pStyle w:val="a3"/>
        <w:spacing w:after="0"/>
        <w:ind w:firstLine="284"/>
        <w:jc w:val="both"/>
        <w:rPr>
          <w:rFonts w:cs="Times New Roman"/>
        </w:rPr>
      </w:pPr>
      <w:r w:rsidRPr="00AE770F">
        <w:rPr>
          <w:rFonts w:cs="Times New Roman"/>
          <w:b/>
        </w:rPr>
        <w:t xml:space="preserve">Чтение вслух. </w:t>
      </w:r>
      <w:r w:rsidRPr="00AE770F">
        <w:rPr>
          <w:rFonts w:cs="Times New Roman"/>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276507" w:rsidRPr="00AE770F" w:rsidRDefault="00276507" w:rsidP="00E959AA">
      <w:pPr>
        <w:pStyle w:val="a3"/>
        <w:spacing w:after="0"/>
        <w:ind w:firstLine="284"/>
        <w:jc w:val="both"/>
        <w:rPr>
          <w:rFonts w:cs="Times New Roman"/>
        </w:rPr>
      </w:pPr>
      <w:r w:rsidRPr="00AE770F">
        <w:rPr>
          <w:rFonts w:cs="Times New Roman"/>
          <w:b/>
        </w:rPr>
        <w:t xml:space="preserve">Чтение про себя. </w:t>
      </w:r>
      <w:r w:rsidRPr="00AE770F">
        <w:rPr>
          <w:rFonts w:cs="Times New Roman"/>
        </w:rPr>
        <w:t xml:space="preserve">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разного вида чтения: факта, описания, дополнения высказывания и др. </w:t>
      </w:r>
    </w:p>
    <w:p w:rsidR="00276507" w:rsidRPr="00AE770F" w:rsidRDefault="00276507" w:rsidP="00E959AA">
      <w:pPr>
        <w:pStyle w:val="a3"/>
        <w:spacing w:after="0"/>
        <w:ind w:firstLine="284"/>
        <w:jc w:val="both"/>
        <w:rPr>
          <w:rFonts w:cs="Times New Roman"/>
        </w:rPr>
      </w:pPr>
      <w:r w:rsidRPr="00AE770F">
        <w:rPr>
          <w:rFonts w:cs="Times New Roman"/>
          <w:b/>
        </w:rPr>
        <w:t xml:space="preserve">Работа с разными видами текста. </w:t>
      </w:r>
      <w:r w:rsidRPr="00AE770F">
        <w:rPr>
          <w:rFonts w:cs="Times New Roman"/>
        </w:rPr>
        <w:t xml:space="preserve">Общее представление о разных видах текста: художественных, учебных, научно-популярных — и их сравнение. Определение целей и задач создания этих видов текста. Практическое освоение умения отличать текст от набора предложений; выделение способов организации разных видов текста. Прогнозирование содержания книги по ее названию и оформлению.  Самостоятельное определение темы, главной мысли, структуры текста; деление текста на смысловые части, их озаглавливание.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276507" w:rsidRPr="00AE770F" w:rsidRDefault="00276507" w:rsidP="00E959AA">
      <w:pPr>
        <w:pStyle w:val="a3"/>
        <w:spacing w:after="0"/>
        <w:ind w:firstLine="284"/>
        <w:jc w:val="both"/>
        <w:rPr>
          <w:rFonts w:cs="Times New Roman"/>
        </w:rPr>
      </w:pPr>
      <w:r w:rsidRPr="00AE770F">
        <w:rPr>
          <w:rFonts w:cs="Times New Roman"/>
          <w:b/>
        </w:rPr>
        <w:t xml:space="preserve">Библиографическая культура. </w:t>
      </w:r>
      <w:r w:rsidRPr="00AE770F">
        <w:rPr>
          <w:rFonts w:cs="Times New Roman"/>
        </w:rPr>
        <w:t xml:space="preserve">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 Виды информации в книге: научная, художественная (с опорой на внешние показатели книги, ее справочно-иллюстративный материал). Типы книг (изданий): книга-произведение, книга-сборник, собрание сочинений, периодическая печать, справочные издания (справочники, словари, энциклопедии). </w:t>
      </w:r>
    </w:p>
    <w:p w:rsidR="00276507" w:rsidRPr="00AE770F" w:rsidRDefault="00276507" w:rsidP="00E959AA">
      <w:pPr>
        <w:pStyle w:val="a3"/>
        <w:spacing w:after="0"/>
        <w:ind w:firstLine="284"/>
        <w:jc w:val="both"/>
        <w:rPr>
          <w:rFonts w:cs="Times New Roman"/>
        </w:rPr>
      </w:pPr>
      <w:r w:rsidRPr="00AE770F">
        <w:rPr>
          <w:rFonts w:cs="Times New Roman"/>
        </w:rPr>
        <w:t xml:space="preserve">Выбор книг на основе рекомендованного списка, картотеки, открытого доступа к детским книгам в библиотеке. </w:t>
      </w:r>
    </w:p>
    <w:p w:rsidR="00276507" w:rsidRPr="00AE770F" w:rsidRDefault="00276507" w:rsidP="00E959AA">
      <w:pPr>
        <w:pStyle w:val="a3"/>
        <w:spacing w:after="0"/>
        <w:ind w:firstLine="284"/>
        <w:jc w:val="both"/>
        <w:rPr>
          <w:rFonts w:cs="Times New Roman"/>
        </w:rPr>
      </w:pPr>
      <w:r w:rsidRPr="00AE770F">
        <w:rPr>
          <w:rFonts w:cs="Times New Roman"/>
          <w:b/>
        </w:rPr>
        <w:t xml:space="preserve">Работа с текстом художественного произведения. </w:t>
      </w:r>
      <w:r w:rsidRPr="00AE770F">
        <w:rPr>
          <w:rFonts w:cs="Times New Roman"/>
        </w:rPr>
        <w:t xml:space="preserve">Понимание заглавия произведения; адекватное соотношение с его содержанием (ответ на вопрос: «Почему автор так назвал свое произведение?»). Определение особенностей художественного текста: своеобразие выразительных средств языка (синтаксическое построение предложений, единство или контрастность описаний), жанр, народное или авторское произведение, структура (композиция). </w:t>
      </w:r>
    </w:p>
    <w:p w:rsidR="00276507" w:rsidRPr="00AE770F" w:rsidRDefault="00276507" w:rsidP="00E959AA">
      <w:pPr>
        <w:pStyle w:val="a3"/>
        <w:spacing w:after="0"/>
        <w:ind w:firstLine="284"/>
        <w:jc w:val="both"/>
        <w:rPr>
          <w:rFonts w:cs="Times New Roman"/>
        </w:rPr>
      </w:pPr>
      <w:r w:rsidRPr="00AE770F">
        <w:rPr>
          <w:rFonts w:cs="Times New Roman"/>
        </w:rPr>
        <w:t xml:space="preserve">Самостоятельное воспроизведение текста с использованием выразительных средств языка: последовательное восп роизведение эпизода с использованием специфической для данного произведения лексики (по вопросам учителя), пересказ, рассказ по иллюстрациям. </w:t>
      </w:r>
    </w:p>
    <w:p w:rsidR="00276507" w:rsidRPr="00AE770F" w:rsidRDefault="00276507" w:rsidP="00E959AA">
      <w:pPr>
        <w:pStyle w:val="a3"/>
        <w:spacing w:after="0"/>
        <w:ind w:firstLine="284"/>
        <w:jc w:val="both"/>
        <w:rPr>
          <w:rFonts w:cs="Times New Roman"/>
        </w:rPr>
      </w:pPr>
      <w:r w:rsidRPr="00AE770F">
        <w:rPr>
          <w:rFonts w:cs="Times New Roman"/>
        </w:rPr>
        <w:t xml:space="preserve">Характеристика героя произведения с использованием художественно-выразительных средств (эпитет, сравнение, гипербола) данного текста. Нахождение в тексте слов и выражений, характеризующих героя и событие. Анализ (с помощью учителя) причины поступка персонажа. Сопоставление поступков героев по аналогии или по контрасту. Выявление авторского </w:t>
      </w:r>
      <w:r w:rsidRPr="00AE770F">
        <w:rPr>
          <w:rFonts w:cs="Times New Roman"/>
        </w:rPr>
        <w:lastRenderedPageBreak/>
        <w:t xml:space="preserve">отношения к герою на основе имени, авторских помет. </w:t>
      </w:r>
    </w:p>
    <w:p w:rsidR="00276507" w:rsidRPr="00AE770F" w:rsidRDefault="00276507" w:rsidP="00E959AA">
      <w:pPr>
        <w:pStyle w:val="a3"/>
        <w:spacing w:after="0"/>
        <w:ind w:firstLine="284"/>
        <w:jc w:val="both"/>
        <w:rPr>
          <w:rFonts w:cs="Times New Roman"/>
        </w:rPr>
      </w:pPr>
      <w:r w:rsidRPr="00AE770F">
        <w:rPr>
          <w:rFonts w:cs="Times New Roman"/>
        </w:rPr>
        <w:t>Характеристика героя произведения. Герой рассказа: мир ценностей героев, основанный на общечеловеческих ценностях. Портрет, характер героя, выраженные через поступки и речь. Характеристика исторического героя — защитника Отечества. Осознание понятия «Родина». Проявление характера в поступках: преодоление собственных недостатков, воспитание нравственных принципов.Освоение разных видов пересказа художественного текста: подробный, выборочный и краткий (передача основных мыслей) пересказ. 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 в виде назывных предложений из текста, в виде вопросов, в виде самостоятельно сформулированного высказывания.</w:t>
      </w:r>
    </w:p>
    <w:p w:rsidR="00276507" w:rsidRPr="00AE770F" w:rsidRDefault="00276507" w:rsidP="00E959AA">
      <w:pPr>
        <w:pStyle w:val="a3"/>
        <w:spacing w:after="0"/>
        <w:ind w:firstLine="284"/>
        <w:jc w:val="both"/>
        <w:rPr>
          <w:rFonts w:cs="Times New Roman"/>
        </w:rPr>
      </w:pPr>
      <w:r w:rsidRPr="00AE770F">
        <w:rPr>
          <w:rFonts w:cs="Times New Roman"/>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276507" w:rsidRPr="00AE770F" w:rsidRDefault="00276507" w:rsidP="00E959AA">
      <w:pPr>
        <w:pStyle w:val="a3"/>
        <w:spacing w:after="0"/>
        <w:ind w:firstLine="284"/>
        <w:jc w:val="both"/>
        <w:rPr>
          <w:rFonts w:cs="Times New Roman"/>
          <w:b/>
        </w:rPr>
      </w:pPr>
      <w:r w:rsidRPr="00AE770F">
        <w:rPr>
          <w:rFonts w:cs="Times New Roman"/>
          <w:b/>
        </w:rPr>
        <w:t xml:space="preserve">Работа с учебными и научно-популярными текстами. </w:t>
      </w:r>
    </w:p>
    <w:p w:rsidR="00276507" w:rsidRPr="00AE770F" w:rsidRDefault="00276507" w:rsidP="00E959AA">
      <w:pPr>
        <w:pStyle w:val="a3"/>
        <w:spacing w:after="0"/>
        <w:ind w:firstLine="284"/>
        <w:jc w:val="both"/>
        <w:rPr>
          <w:rFonts w:cs="Times New Roman"/>
        </w:rPr>
      </w:pPr>
      <w:r w:rsidRPr="00AE770F">
        <w:rPr>
          <w:rFonts w:cs="Times New Roman"/>
        </w:rPr>
        <w:t>Понимание заглавия произведения; адекватное соотношение с</w:t>
      </w:r>
      <w:r w:rsidRPr="00AE770F">
        <w:rPr>
          <w:rFonts w:cs="Times New Roman"/>
          <w:b/>
        </w:rPr>
        <w:t xml:space="preserve"> </w:t>
      </w:r>
      <w:r w:rsidRPr="00AE770F">
        <w:rPr>
          <w:rFonts w:cs="Times New Roman"/>
        </w:rPr>
        <w:t xml:space="preserve">содержанием (ответ на вопрос: «Почему автор так назвал свое произведение?»). Определение особенностей учебного и научно-популярного текста (передача информации). Определение главной мысли текста. деление текста на части. Определение микротем. Ключевые или опорные слова. Схема, модель текста.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(отбор главного в содержании текста). </w:t>
      </w:r>
    </w:p>
    <w:p w:rsidR="00276507" w:rsidRPr="00AE770F" w:rsidRDefault="00276507" w:rsidP="00E959AA">
      <w:pPr>
        <w:pStyle w:val="a3"/>
        <w:spacing w:after="0"/>
        <w:ind w:firstLine="284"/>
        <w:jc w:val="both"/>
        <w:rPr>
          <w:rFonts w:cs="Times New Roman"/>
          <w:b/>
        </w:rPr>
      </w:pPr>
      <w:r w:rsidRPr="00AE770F">
        <w:rPr>
          <w:rFonts w:cs="Times New Roman"/>
          <w:b/>
        </w:rPr>
        <w:t xml:space="preserve">Говорение (культура речевого общения) </w:t>
      </w:r>
    </w:p>
    <w:p w:rsidR="00276507" w:rsidRPr="00AE770F" w:rsidRDefault="00276507" w:rsidP="00E959AA">
      <w:pPr>
        <w:pStyle w:val="a3"/>
        <w:spacing w:after="0"/>
        <w:ind w:firstLine="284"/>
        <w:jc w:val="both"/>
        <w:rPr>
          <w:rFonts w:cs="Times New Roman"/>
        </w:rPr>
      </w:pPr>
      <w:r w:rsidRPr="00AE770F">
        <w:rPr>
          <w:rFonts w:cs="Times New Roman"/>
        </w:rPr>
        <w:t xml:space="preserve">Осознание диалога как вида речи. Особенности диалоги- 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научнопопулярному, художественному тексту). Использование норм речевого этикета в условиях внеучебного общения. </w:t>
      </w:r>
    </w:p>
    <w:p w:rsidR="00276507" w:rsidRPr="00AE770F" w:rsidRDefault="00276507" w:rsidP="00E959AA">
      <w:pPr>
        <w:pStyle w:val="a3"/>
        <w:spacing w:after="0"/>
        <w:ind w:firstLine="284"/>
        <w:jc w:val="both"/>
        <w:rPr>
          <w:rFonts w:cs="Times New Roman"/>
        </w:rPr>
      </w:pPr>
      <w:r w:rsidRPr="00AE770F">
        <w:rPr>
          <w:rFonts w:cs="Times New Roman"/>
        </w:rPr>
        <w:t xml:space="preserve">Монолог как форма речевого высказывания. Отражение основной мысли текста в высказывании.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w:t>
      </w:r>
    </w:p>
    <w:p w:rsidR="00276507" w:rsidRPr="00AE770F" w:rsidRDefault="00276507" w:rsidP="00E959AA">
      <w:pPr>
        <w:pStyle w:val="a3"/>
        <w:spacing w:after="0"/>
        <w:ind w:firstLine="284"/>
        <w:jc w:val="both"/>
        <w:rPr>
          <w:rFonts w:cs="Times New Roman"/>
        </w:rPr>
      </w:pPr>
      <w:r w:rsidRPr="00AE770F">
        <w:rPr>
          <w:rFonts w:cs="Times New Roman"/>
        </w:rPr>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276507" w:rsidRPr="00AE770F" w:rsidRDefault="00276507" w:rsidP="00E959AA">
      <w:pPr>
        <w:pStyle w:val="a3"/>
        <w:spacing w:after="0"/>
        <w:ind w:firstLine="284"/>
        <w:jc w:val="both"/>
        <w:rPr>
          <w:rFonts w:cs="Times New Roman"/>
          <w:b/>
        </w:rPr>
      </w:pPr>
      <w:r w:rsidRPr="00AE770F">
        <w:rPr>
          <w:rFonts w:cs="Times New Roman"/>
          <w:b/>
        </w:rPr>
        <w:t xml:space="preserve">Письмо (культура письменной речи) </w:t>
      </w:r>
    </w:p>
    <w:p w:rsidR="00276507" w:rsidRPr="00AE770F" w:rsidRDefault="00276507" w:rsidP="00E959AA">
      <w:pPr>
        <w:pStyle w:val="a3"/>
        <w:spacing w:after="0"/>
        <w:ind w:firstLine="284"/>
        <w:jc w:val="both"/>
        <w:rPr>
          <w:rFonts w:cs="Times New Roman"/>
        </w:rPr>
      </w:pPr>
      <w:r w:rsidRPr="00AE770F">
        <w:rPr>
          <w:rFonts w:cs="Times New Roman"/>
        </w:rPr>
        <w:t>Нормы письменной речи: соответствие содержания заголовку (отражение темы, места действия, характера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276507" w:rsidRPr="00AE770F" w:rsidRDefault="00276507" w:rsidP="00E959AA">
      <w:pPr>
        <w:pStyle w:val="a3"/>
        <w:spacing w:after="0"/>
        <w:ind w:firstLine="284"/>
        <w:jc w:val="both"/>
        <w:rPr>
          <w:rFonts w:cs="Times New Roman"/>
          <w:b/>
        </w:rPr>
      </w:pPr>
      <w:r w:rsidRPr="00AE770F">
        <w:rPr>
          <w:rFonts w:cs="Times New Roman"/>
          <w:b/>
        </w:rPr>
        <w:t>Круг детского чтения</w:t>
      </w:r>
    </w:p>
    <w:p w:rsidR="00276507" w:rsidRPr="00AE770F" w:rsidRDefault="00276507" w:rsidP="00E959AA">
      <w:pPr>
        <w:pStyle w:val="a3"/>
        <w:spacing w:after="0"/>
        <w:ind w:firstLine="284"/>
        <w:jc w:val="both"/>
        <w:rPr>
          <w:rFonts w:cs="Times New Roman"/>
        </w:rPr>
      </w:pPr>
      <w:r w:rsidRPr="00AE770F">
        <w:rPr>
          <w:rFonts w:cs="Times New Roman"/>
        </w:rPr>
        <w:t>Произведения устного народного творчества. Произведения классиков отечественной литературы Х</w:t>
      </w:r>
      <w:r w:rsidRPr="00AE770F">
        <w:rPr>
          <w:rFonts w:cs="Times New Roman"/>
          <w:lang w:val="en-US"/>
        </w:rPr>
        <w:t>I</w:t>
      </w:r>
      <w:r w:rsidRPr="00AE770F">
        <w:rPr>
          <w:rFonts w:cs="Times New Roman"/>
        </w:rPr>
        <w:t xml:space="preserve">Х—ХХ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276507" w:rsidRPr="00AE770F" w:rsidRDefault="00276507" w:rsidP="00E959AA">
      <w:pPr>
        <w:pStyle w:val="a3"/>
        <w:spacing w:after="0"/>
        <w:ind w:firstLine="284"/>
        <w:jc w:val="both"/>
        <w:rPr>
          <w:rFonts w:cs="Times New Roman"/>
        </w:rPr>
      </w:pPr>
      <w:r w:rsidRPr="00AE770F">
        <w:rPr>
          <w:rFonts w:cs="Times New Roman"/>
        </w:rPr>
        <w:t xml:space="preserve">Произведения, хорошо знакомые детям по дошкольному опыту; предназначенные для младшего школьного возраста; книги, изучение которых предполагается в средней школе. </w:t>
      </w:r>
    </w:p>
    <w:p w:rsidR="00276507" w:rsidRPr="00AE770F" w:rsidRDefault="00276507" w:rsidP="00E959AA">
      <w:pPr>
        <w:pStyle w:val="a3"/>
        <w:spacing w:after="0"/>
        <w:ind w:firstLine="284"/>
        <w:jc w:val="both"/>
        <w:rPr>
          <w:rFonts w:cs="Times New Roman"/>
        </w:rPr>
      </w:pPr>
      <w:r w:rsidRPr="00AE770F">
        <w:rPr>
          <w:rFonts w:cs="Times New Roman"/>
        </w:rPr>
        <w:t xml:space="preserve">Представленность разных видов книг: историческая, приключенческая, фантастическая, </w:t>
      </w:r>
      <w:r w:rsidRPr="00AE770F">
        <w:rPr>
          <w:rFonts w:cs="Times New Roman"/>
        </w:rPr>
        <w:lastRenderedPageBreak/>
        <w:t xml:space="preserve">научно-популярная, справочно-энциклопедическая литература; детские периодические издания (по выбору). </w:t>
      </w:r>
    </w:p>
    <w:p w:rsidR="00276507" w:rsidRPr="00AE770F" w:rsidRDefault="00276507" w:rsidP="00E959AA">
      <w:pPr>
        <w:pStyle w:val="a3"/>
        <w:spacing w:after="0"/>
        <w:ind w:firstLine="284"/>
        <w:jc w:val="both"/>
        <w:rPr>
          <w:rFonts w:cs="Times New Roman"/>
        </w:rPr>
      </w:pPr>
      <w:r w:rsidRPr="00AE770F">
        <w:rPr>
          <w:rFonts w:cs="Times New Roman"/>
        </w:rPr>
        <w:t>Основные темы детского чтения: произведения о Родине, природе, детях, братьях наших меньших, добре и эле, юмористические произведения.</w:t>
      </w:r>
    </w:p>
    <w:p w:rsidR="00276507" w:rsidRPr="00AE770F" w:rsidRDefault="00276507" w:rsidP="00E959AA">
      <w:pPr>
        <w:pStyle w:val="a3"/>
        <w:spacing w:after="0"/>
        <w:ind w:firstLine="284"/>
        <w:jc w:val="both"/>
        <w:rPr>
          <w:rFonts w:cs="Times New Roman"/>
          <w:b/>
        </w:rPr>
      </w:pPr>
      <w:r w:rsidRPr="00AE770F">
        <w:rPr>
          <w:rFonts w:cs="Times New Roman"/>
          <w:b/>
        </w:rPr>
        <w:t>Литературоведческая пропедевтика (практическое освоение)</w:t>
      </w:r>
    </w:p>
    <w:p w:rsidR="00276507" w:rsidRPr="00AE770F" w:rsidRDefault="00276507" w:rsidP="00E959AA">
      <w:pPr>
        <w:pStyle w:val="a3"/>
        <w:spacing w:after="0"/>
        <w:ind w:firstLine="284"/>
        <w:jc w:val="both"/>
        <w:rPr>
          <w:rFonts w:cs="Times New Roman"/>
        </w:rPr>
      </w:pPr>
      <w:r w:rsidRPr="00AE770F">
        <w:rPr>
          <w:rFonts w:cs="Times New Roman"/>
        </w:rPr>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олицетворений, звукописи. </w:t>
      </w:r>
    </w:p>
    <w:p w:rsidR="00276507" w:rsidRPr="00AE770F" w:rsidRDefault="00276507" w:rsidP="00E959AA">
      <w:pPr>
        <w:pStyle w:val="a3"/>
        <w:spacing w:after="0"/>
        <w:ind w:firstLine="284"/>
        <w:jc w:val="both"/>
        <w:rPr>
          <w:rFonts w:cs="Times New Roman"/>
        </w:rPr>
      </w:pPr>
      <w:r w:rsidRPr="00AE770F">
        <w:rPr>
          <w:rFonts w:cs="Times New Roman"/>
        </w:rPr>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
    <w:p w:rsidR="00276507" w:rsidRPr="00AE770F" w:rsidRDefault="00276507" w:rsidP="00E959AA">
      <w:pPr>
        <w:pStyle w:val="a3"/>
        <w:spacing w:after="0"/>
        <w:ind w:firstLine="284"/>
        <w:jc w:val="both"/>
        <w:rPr>
          <w:rFonts w:cs="Times New Roman"/>
        </w:rPr>
      </w:pPr>
      <w:r w:rsidRPr="00AE770F">
        <w:rPr>
          <w:rFonts w:cs="Times New Roman"/>
        </w:rPr>
        <w:t xml:space="preserve">Общее представление о композиционных особенностях построения разных видов рассказьвания: повествование (рассказ), описание (пейзаж, портрет, интерьер), рассуждение (монолог героя, диалог героев). </w:t>
      </w:r>
    </w:p>
    <w:p w:rsidR="00276507" w:rsidRPr="00AE770F" w:rsidRDefault="00276507" w:rsidP="00E959AA">
      <w:pPr>
        <w:pStyle w:val="a3"/>
        <w:spacing w:after="0"/>
        <w:ind w:firstLine="284"/>
        <w:jc w:val="both"/>
        <w:rPr>
          <w:rFonts w:cs="Times New Roman"/>
        </w:rPr>
      </w:pPr>
      <w:r w:rsidRPr="00AE770F">
        <w:rPr>
          <w:rFonts w:cs="Times New Roman"/>
        </w:rPr>
        <w:t xml:space="preserve">Прозаическая и стихотворная речь: узнавание, различение, выделение особенностей стихотворного произведения (ритм, рифма). </w:t>
      </w:r>
    </w:p>
    <w:p w:rsidR="00276507" w:rsidRPr="00AE770F" w:rsidRDefault="00276507" w:rsidP="00E959AA">
      <w:pPr>
        <w:pStyle w:val="a3"/>
        <w:spacing w:after="0"/>
        <w:ind w:firstLine="284"/>
        <w:jc w:val="both"/>
        <w:rPr>
          <w:rFonts w:cs="Times New Roman"/>
        </w:rPr>
      </w:pPr>
      <w:r w:rsidRPr="00AE770F">
        <w:rPr>
          <w:rFonts w:cs="Times New Roman"/>
        </w:rPr>
        <w:t xml:space="preserve">Историко-литературные понятия: фольклор и авторские художественные произведения (различение). </w:t>
      </w:r>
    </w:p>
    <w:p w:rsidR="00276507" w:rsidRPr="00AE770F" w:rsidRDefault="00276507" w:rsidP="00E959AA">
      <w:pPr>
        <w:pStyle w:val="a3"/>
        <w:spacing w:after="0"/>
        <w:ind w:firstLine="284"/>
        <w:jc w:val="both"/>
        <w:rPr>
          <w:rFonts w:cs="Times New Roman"/>
        </w:rPr>
      </w:pPr>
      <w:r w:rsidRPr="00AE770F">
        <w:rPr>
          <w:rFonts w:cs="Times New Roman"/>
        </w:rPr>
        <w:t xml:space="preserve">Жанровое разнообразие произведений. Малые фольклорные формы (колыбельные песни, потешки, пословицы и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276507" w:rsidRPr="00AE770F" w:rsidRDefault="00276507" w:rsidP="00E959AA">
      <w:pPr>
        <w:pStyle w:val="a3"/>
        <w:spacing w:after="0"/>
        <w:ind w:firstLine="284"/>
        <w:jc w:val="both"/>
        <w:rPr>
          <w:rFonts w:cs="Times New Roman"/>
        </w:rPr>
      </w:pPr>
      <w:r w:rsidRPr="00AE770F">
        <w:rPr>
          <w:rFonts w:cs="Times New Roman"/>
        </w:rPr>
        <w:t xml:space="preserve">Рассказ, стихотворение, басня — общее представление о жанре, особенностях построения и выразительных средствах. </w:t>
      </w:r>
    </w:p>
    <w:p w:rsidR="00276507" w:rsidRPr="00AE770F" w:rsidRDefault="00276507" w:rsidP="00E959AA">
      <w:pPr>
        <w:pStyle w:val="a3"/>
        <w:spacing w:after="0"/>
        <w:ind w:firstLine="284"/>
        <w:jc w:val="both"/>
        <w:rPr>
          <w:rFonts w:cs="Times New Roman"/>
          <w:b/>
        </w:rPr>
      </w:pPr>
      <w:r w:rsidRPr="00AE770F">
        <w:rPr>
          <w:rFonts w:cs="Times New Roman"/>
          <w:b/>
        </w:rPr>
        <w:t>Творческая деятельность учащихся (на основе литературных произведений)</w:t>
      </w:r>
    </w:p>
    <w:p w:rsidR="00276507" w:rsidRDefault="00276507" w:rsidP="00E959AA">
      <w:pPr>
        <w:pStyle w:val="a3"/>
        <w:spacing w:after="0"/>
        <w:ind w:firstLine="284"/>
        <w:jc w:val="both"/>
        <w:rPr>
          <w:rFonts w:cs="Times New Roman"/>
        </w:rPr>
      </w:pPr>
      <w:r w:rsidRPr="00AE770F">
        <w:rPr>
          <w:rFonts w:cs="Times New Roman"/>
        </w:rPr>
        <w:t>Интерпретация текста литературного произведения в творческой деятельности учащихся: чтение по ролям, инсценирование; устное словесное рисование, создание собственного текста на основе художественного произведения.</w:t>
      </w: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276507" w:rsidRDefault="00276507"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96028C" w:rsidRDefault="0096028C" w:rsidP="00E959AA">
      <w:pPr>
        <w:pStyle w:val="a3"/>
        <w:spacing w:after="0"/>
        <w:ind w:firstLine="284"/>
        <w:jc w:val="both"/>
        <w:rPr>
          <w:rFonts w:cs="Times New Roman"/>
        </w:rPr>
      </w:pPr>
    </w:p>
    <w:p w:rsidR="00276507" w:rsidRDefault="00276507" w:rsidP="00796A13">
      <w:pPr>
        <w:spacing w:after="0" w:line="240" w:lineRule="auto"/>
        <w:ind w:firstLine="284"/>
        <w:jc w:val="center"/>
        <w:rPr>
          <w:rFonts w:ascii="Times New Roman" w:eastAsia="SimSun" w:hAnsi="Times New Roman"/>
          <w:kern w:val="1"/>
          <w:sz w:val="24"/>
          <w:szCs w:val="24"/>
          <w:lang w:eastAsia="hi-IN" w:bidi="hi-IN"/>
        </w:rPr>
      </w:pPr>
      <w:r w:rsidRPr="00AE770F">
        <w:rPr>
          <w:rFonts w:ascii="Times New Roman" w:hAnsi="Times New Roman"/>
          <w:b/>
          <w:sz w:val="24"/>
          <w:szCs w:val="24"/>
        </w:rPr>
        <w:lastRenderedPageBreak/>
        <w:t>Содержание</w:t>
      </w:r>
      <w:r>
        <w:rPr>
          <w:rFonts w:ascii="Times New Roman" w:hAnsi="Times New Roman"/>
          <w:b/>
          <w:sz w:val="24"/>
          <w:szCs w:val="24"/>
        </w:rPr>
        <w:t xml:space="preserve"> учебного предмета,</w:t>
      </w:r>
      <w:r w:rsidRPr="00AE770F">
        <w:rPr>
          <w:rFonts w:ascii="Times New Roman" w:hAnsi="Times New Roman"/>
          <w:b/>
          <w:sz w:val="24"/>
          <w:szCs w:val="24"/>
        </w:rPr>
        <w:t xml:space="preserve"> курса</w:t>
      </w:r>
    </w:p>
    <w:tbl>
      <w:tblPr>
        <w:tblpPr w:leftFromText="180" w:rightFromText="180" w:vertAnchor="page" w:horzAnchor="margin" w:tblpXSpec="center" w:tblpY="2879"/>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58"/>
        <w:gridCol w:w="2860"/>
        <w:gridCol w:w="2050"/>
      </w:tblGrid>
      <w:tr w:rsidR="00276507" w:rsidRPr="00AE770F" w:rsidTr="009E766C">
        <w:tc>
          <w:tcPr>
            <w:tcW w:w="3958"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Разделы</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Количество часов по программе</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Фактическое количество часов</w:t>
            </w:r>
          </w:p>
        </w:tc>
      </w:tr>
      <w:tr w:rsidR="00276507" w:rsidRPr="00AE770F" w:rsidTr="009E766C">
        <w:tc>
          <w:tcPr>
            <w:tcW w:w="3958"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Вводный урок по курсу литературного чте</w:t>
            </w:r>
            <w:r w:rsidRPr="00AE770F">
              <w:rPr>
                <w:rFonts w:ascii="Times New Roman" w:eastAsia="SimSun" w:hAnsi="Times New Roman"/>
                <w:kern w:val="1"/>
                <w:sz w:val="24"/>
                <w:szCs w:val="24"/>
                <w:lang w:bidi="hi-IN"/>
              </w:rPr>
              <w:t>ния.</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1</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Самое великое чудо на свете</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4</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Устное народное творчество</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15</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Люблю природу русскую. Осень.</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8</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Русские писатели</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14</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О братьях наших меньших</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12</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Из детских журналов</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9</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Люблю природу русскую. Зима.</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9</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Писатели - детям.</w:t>
            </w:r>
          </w:p>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17</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Я и мои друзья.</w:t>
            </w:r>
          </w:p>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10</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Люблю природу</w:t>
            </w:r>
          </w:p>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русскую.</w:t>
            </w:r>
          </w:p>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Весна.</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9</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И в шутку и всерьёз.</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14</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kern w:val="1"/>
                <w:sz w:val="24"/>
                <w:szCs w:val="24"/>
                <w:lang w:bidi="hi-IN"/>
              </w:rPr>
              <w:t>Литература  зарубежных стран.</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r w:rsidRPr="00AE770F">
              <w:rPr>
                <w:rFonts w:ascii="Times New Roman" w:eastAsia="SimSun" w:hAnsi="Times New Roman" w:cs="Mangal"/>
                <w:kern w:val="1"/>
                <w:sz w:val="24"/>
                <w:szCs w:val="24"/>
                <w:lang w:bidi="hi-IN"/>
              </w:rPr>
              <w:t>14</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kern w:val="1"/>
                <w:sz w:val="24"/>
                <w:szCs w:val="24"/>
                <w:lang w:bidi="hi-IN"/>
              </w:rPr>
            </w:pPr>
          </w:p>
        </w:tc>
      </w:tr>
      <w:tr w:rsidR="00276507" w:rsidRPr="00AE770F" w:rsidTr="009E766C">
        <w:tc>
          <w:tcPr>
            <w:tcW w:w="3958" w:type="dxa"/>
          </w:tcPr>
          <w:p w:rsidR="00276507" w:rsidRPr="00AE770F" w:rsidRDefault="00276507" w:rsidP="009E766C">
            <w:pPr>
              <w:widowControl w:val="0"/>
              <w:suppressAutoHyphens/>
              <w:spacing w:after="0" w:line="240" w:lineRule="auto"/>
              <w:ind w:right="-108"/>
              <w:jc w:val="both"/>
              <w:rPr>
                <w:rFonts w:ascii="Times New Roman" w:eastAsia="SimSun" w:hAnsi="Times New Roman" w:cs="Mangal"/>
                <w:kern w:val="1"/>
                <w:sz w:val="24"/>
                <w:szCs w:val="24"/>
                <w:lang w:bidi="hi-IN"/>
              </w:rPr>
            </w:pPr>
            <w:r w:rsidRPr="00AE770F">
              <w:rPr>
                <w:rFonts w:ascii="Times New Roman" w:eastAsia="SimSun" w:hAnsi="Times New Roman" w:cs="Mangal"/>
                <w:kern w:val="1"/>
                <w:sz w:val="24"/>
                <w:szCs w:val="24"/>
                <w:lang w:bidi="hi-IN"/>
              </w:rPr>
              <w:t>Всего:</w:t>
            </w:r>
          </w:p>
        </w:tc>
        <w:tc>
          <w:tcPr>
            <w:tcW w:w="2860" w:type="dxa"/>
          </w:tcPr>
          <w:p w:rsidR="00276507" w:rsidRPr="00AE770F" w:rsidRDefault="00276507" w:rsidP="009E766C">
            <w:pPr>
              <w:widowControl w:val="0"/>
              <w:suppressAutoHyphens/>
              <w:spacing w:line="240" w:lineRule="auto"/>
              <w:ind w:right="-108"/>
              <w:jc w:val="both"/>
              <w:rPr>
                <w:rFonts w:ascii="Times New Roman" w:eastAsia="SimSun" w:hAnsi="Times New Roman" w:cs="Mangal"/>
                <w:kern w:val="1"/>
                <w:sz w:val="24"/>
                <w:szCs w:val="24"/>
                <w:lang w:bidi="hi-IN"/>
              </w:rPr>
            </w:pPr>
            <w:r w:rsidRPr="00AE770F">
              <w:rPr>
                <w:rFonts w:ascii="Times New Roman" w:eastAsia="SimSun" w:hAnsi="Times New Roman" w:cs="Mangal"/>
                <w:kern w:val="1"/>
                <w:sz w:val="24"/>
                <w:szCs w:val="24"/>
                <w:lang w:bidi="hi-IN"/>
              </w:rPr>
              <w:t>136</w:t>
            </w:r>
          </w:p>
        </w:tc>
        <w:tc>
          <w:tcPr>
            <w:tcW w:w="2050" w:type="dxa"/>
          </w:tcPr>
          <w:p w:rsidR="00276507" w:rsidRPr="00AE770F" w:rsidRDefault="00276507" w:rsidP="009E766C">
            <w:pPr>
              <w:widowControl w:val="0"/>
              <w:suppressAutoHyphens/>
              <w:spacing w:line="240" w:lineRule="auto"/>
              <w:ind w:right="-108"/>
              <w:jc w:val="both"/>
              <w:rPr>
                <w:rFonts w:ascii="Times New Roman" w:eastAsia="SimSun" w:hAnsi="Times New Roman" w:cs="Mangal"/>
                <w:kern w:val="1"/>
                <w:sz w:val="24"/>
                <w:szCs w:val="24"/>
                <w:lang w:bidi="hi-IN"/>
              </w:rPr>
            </w:pPr>
          </w:p>
        </w:tc>
      </w:tr>
    </w:tbl>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p w:rsidR="00276507" w:rsidRDefault="00276507" w:rsidP="00E959AA">
      <w:pPr>
        <w:spacing w:after="0" w:line="240" w:lineRule="auto"/>
        <w:ind w:firstLine="284"/>
        <w:jc w:val="both"/>
        <w:rPr>
          <w:rFonts w:ascii="Times New Roman" w:hAnsi="Times New Roman"/>
          <w:b/>
          <w:sz w:val="24"/>
          <w:szCs w:val="24"/>
        </w:rPr>
      </w:pPr>
    </w:p>
    <w:sectPr w:rsidR="00276507" w:rsidSect="00E959AA">
      <w:footerReference w:type="default" r:id="rId7"/>
      <w:pgSz w:w="11906" w:h="16838"/>
      <w:pgMar w:top="1258" w:right="686" w:bottom="567" w:left="13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A22" w:rsidRDefault="002D4A22" w:rsidP="006A0139">
      <w:pPr>
        <w:spacing w:after="0" w:line="240" w:lineRule="auto"/>
      </w:pPr>
      <w:r>
        <w:separator/>
      </w:r>
    </w:p>
  </w:endnote>
  <w:endnote w:type="continuationSeparator" w:id="1">
    <w:p w:rsidR="002D4A22" w:rsidRDefault="002D4A22" w:rsidP="006A01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507" w:rsidRDefault="0027650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A22" w:rsidRDefault="002D4A22" w:rsidP="006A0139">
      <w:pPr>
        <w:spacing w:after="0" w:line="240" w:lineRule="auto"/>
      </w:pPr>
      <w:r>
        <w:separator/>
      </w:r>
    </w:p>
  </w:footnote>
  <w:footnote w:type="continuationSeparator" w:id="1">
    <w:p w:rsidR="002D4A22" w:rsidRDefault="002D4A22" w:rsidP="006A01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1E30014"/>
    <w:multiLevelType w:val="hybridMultilevel"/>
    <w:tmpl w:val="40382E5A"/>
    <w:lvl w:ilvl="0" w:tplc="0419000F">
      <w:start w:val="1"/>
      <w:numFmt w:val="decimal"/>
      <w:lvlText w:val="%1."/>
      <w:lvlJc w:val="left"/>
      <w:pPr>
        <w:tabs>
          <w:tab w:val="num" w:pos="653"/>
        </w:tabs>
        <w:ind w:left="-424" w:firstLine="992"/>
      </w:pPr>
      <w:rPr>
        <w:rFonts w:cs="Times New Roman"/>
        <w:color w:val="auto"/>
      </w:rPr>
    </w:lvl>
    <w:lvl w:ilvl="1" w:tplc="04190003">
      <w:start w:val="1"/>
      <w:numFmt w:val="bullet"/>
      <w:lvlText w:val="o"/>
      <w:lvlJc w:val="left"/>
      <w:pPr>
        <w:tabs>
          <w:tab w:val="num" w:pos="928"/>
        </w:tabs>
        <w:ind w:left="928" w:hanging="360"/>
      </w:pPr>
      <w:rPr>
        <w:rFonts w:ascii="Courier New" w:hAnsi="Courier New" w:hint="default"/>
      </w:rPr>
    </w:lvl>
    <w:lvl w:ilvl="2" w:tplc="04190005">
      <w:start w:val="1"/>
      <w:numFmt w:val="decimal"/>
      <w:lvlText w:val="%3."/>
      <w:lvlJc w:val="left"/>
      <w:pPr>
        <w:tabs>
          <w:tab w:val="num" w:pos="1648"/>
        </w:tabs>
        <w:ind w:left="1648" w:hanging="360"/>
      </w:pPr>
      <w:rPr>
        <w:rFonts w:cs="Times New Roman"/>
      </w:rPr>
    </w:lvl>
    <w:lvl w:ilvl="3" w:tplc="04190001">
      <w:start w:val="1"/>
      <w:numFmt w:val="decimal"/>
      <w:lvlText w:val="%4."/>
      <w:lvlJc w:val="left"/>
      <w:pPr>
        <w:tabs>
          <w:tab w:val="num" w:pos="2368"/>
        </w:tabs>
        <w:ind w:left="2368" w:hanging="360"/>
      </w:pPr>
      <w:rPr>
        <w:rFonts w:cs="Times New Roman"/>
      </w:rPr>
    </w:lvl>
    <w:lvl w:ilvl="4" w:tplc="04190003">
      <w:start w:val="1"/>
      <w:numFmt w:val="decimal"/>
      <w:lvlText w:val="%5."/>
      <w:lvlJc w:val="left"/>
      <w:pPr>
        <w:tabs>
          <w:tab w:val="num" w:pos="3088"/>
        </w:tabs>
        <w:ind w:left="3088" w:hanging="360"/>
      </w:pPr>
      <w:rPr>
        <w:rFonts w:cs="Times New Roman"/>
      </w:rPr>
    </w:lvl>
    <w:lvl w:ilvl="5" w:tplc="04190005">
      <w:start w:val="1"/>
      <w:numFmt w:val="decimal"/>
      <w:lvlText w:val="%6."/>
      <w:lvlJc w:val="left"/>
      <w:pPr>
        <w:tabs>
          <w:tab w:val="num" w:pos="3808"/>
        </w:tabs>
        <w:ind w:left="3808" w:hanging="360"/>
      </w:pPr>
      <w:rPr>
        <w:rFonts w:cs="Times New Roman"/>
      </w:rPr>
    </w:lvl>
    <w:lvl w:ilvl="6" w:tplc="04190001">
      <w:start w:val="1"/>
      <w:numFmt w:val="decimal"/>
      <w:lvlText w:val="%7."/>
      <w:lvlJc w:val="left"/>
      <w:pPr>
        <w:tabs>
          <w:tab w:val="num" w:pos="4528"/>
        </w:tabs>
        <w:ind w:left="4528" w:hanging="360"/>
      </w:pPr>
      <w:rPr>
        <w:rFonts w:cs="Times New Roman"/>
      </w:rPr>
    </w:lvl>
    <w:lvl w:ilvl="7" w:tplc="04190003">
      <w:start w:val="1"/>
      <w:numFmt w:val="decimal"/>
      <w:lvlText w:val="%8."/>
      <w:lvlJc w:val="left"/>
      <w:pPr>
        <w:tabs>
          <w:tab w:val="num" w:pos="5248"/>
        </w:tabs>
        <w:ind w:left="5248" w:hanging="360"/>
      </w:pPr>
      <w:rPr>
        <w:rFonts w:cs="Times New Roman"/>
      </w:rPr>
    </w:lvl>
    <w:lvl w:ilvl="8" w:tplc="04190005">
      <w:start w:val="1"/>
      <w:numFmt w:val="decimal"/>
      <w:lvlText w:val="%9."/>
      <w:lvlJc w:val="left"/>
      <w:pPr>
        <w:tabs>
          <w:tab w:val="num" w:pos="5968"/>
        </w:tabs>
        <w:ind w:left="5968" w:hanging="360"/>
      </w:pPr>
      <w:rPr>
        <w:rFonts w:cs="Times New Roman"/>
      </w:rPr>
    </w:lvl>
  </w:abstractNum>
  <w:abstractNum w:abstractNumId="2">
    <w:nsid w:val="1EEA21A7"/>
    <w:multiLevelType w:val="hybridMultilevel"/>
    <w:tmpl w:val="2B941A3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2B4E7F89"/>
    <w:multiLevelType w:val="hybridMultilevel"/>
    <w:tmpl w:val="77825578"/>
    <w:lvl w:ilvl="0" w:tplc="3B5A5C18">
      <w:start w:val="1"/>
      <w:numFmt w:val="decimal"/>
      <w:lvlText w:val="%1."/>
      <w:lvlJc w:val="left"/>
      <w:pPr>
        <w:ind w:left="1070"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4">
    <w:nsid w:val="2D316AA1"/>
    <w:multiLevelType w:val="hybridMultilevel"/>
    <w:tmpl w:val="E222DF8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0139"/>
    <w:rsid w:val="000003AC"/>
    <w:rsid w:val="00025C63"/>
    <w:rsid w:val="000262C4"/>
    <w:rsid w:val="000272DC"/>
    <w:rsid w:val="00073FC4"/>
    <w:rsid w:val="000755DA"/>
    <w:rsid w:val="000937BF"/>
    <w:rsid w:val="000977CC"/>
    <w:rsid w:val="000B246A"/>
    <w:rsid w:val="000B4CA9"/>
    <w:rsid w:val="000B5CDE"/>
    <w:rsid w:val="00105B70"/>
    <w:rsid w:val="001068F9"/>
    <w:rsid w:val="001559B6"/>
    <w:rsid w:val="001C3CC3"/>
    <w:rsid w:val="001E5137"/>
    <w:rsid w:val="00236836"/>
    <w:rsid w:val="00236E0B"/>
    <w:rsid w:val="00276507"/>
    <w:rsid w:val="00281E06"/>
    <w:rsid w:val="002B7F98"/>
    <w:rsid w:val="002D4A22"/>
    <w:rsid w:val="002E127C"/>
    <w:rsid w:val="0034399A"/>
    <w:rsid w:val="003727EE"/>
    <w:rsid w:val="003B788D"/>
    <w:rsid w:val="003C21FA"/>
    <w:rsid w:val="003E5BE2"/>
    <w:rsid w:val="004060E6"/>
    <w:rsid w:val="00456FE4"/>
    <w:rsid w:val="00465E0D"/>
    <w:rsid w:val="004767C4"/>
    <w:rsid w:val="004B4798"/>
    <w:rsid w:val="004C2BC2"/>
    <w:rsid w:val="004C473B"/>
    <w:rsid w:val="004E34DE"/>
    <w:rsid w:val="004F0E0A"/>
    <w:rsid w:val="00503BCD"/>
    <w:rsid w:val="005770B7"/>
    <w:rsid w:val="005C7C9C"/>
    <w:rsid w:val="005D6D5E"/>
    <w:rsid w:val="00605257"/>
    <w:rsid w:val="006138C3"/>
    <w:rsid w:val="006409B0"/>
    <w:rsid w:val="0069632F"/>
    <w:rsid w:val="006A0139"/>
    <w:rsid w:val="006B4E49"/>
    <w:rsid w:val="006F395C"/>
    <w:rsid w:val="0070383B"/>
    <w:rsid w:val="00726EFC"/>
    <w:rsid w:val="00752FF7"/>
    <w:rsid w:val="00796A13"/>
    <w:rsid w:val="007F0106"/>
    <w:rsid w:val="008026A1"/>
    <w:rsid w:val="008202BE"/>
    <w:rsid w:val="00820C4E"/>
    <w:rsid w:val="00836B1B"/>
    <w:rsid w:val="00877028"/>
    <w:rsid w:val="008C0E0B"/>
    <w:rsid w:val="008C6AE2"/>
    <w:rsid w:val="0096028C"/>
    <w:rsid w:val="00983F34"/>
    <w:rsid w:val="00992630"/>
    <w:rsid w:val="009956FE"/>
    <w:rsid w:val="009A0644"/>
    <w:rsid w:val="009A6153"/>
    <w:rsid w:val="009B6935"/>
    <w:rsid w:val="009E766C"/>
    <w:rsid w:val="00A2787F"/>
    <w:rsid w:val="00A37864"/>
    <w:rsid w:val="00A508DB"/>
    <w:rsid w:val="00A67CF8"/>
    <w:rsid w:val="00AA5A3B"/>
    <w:rsid w:val="00AB2BD5"/>
    <w:rsid w:val="00AD1A4C"/>
    <w:rsid w:val="00AE1973"/>
    <w:rsid w:val="00AE481F"/>
    <w:rsid w:val="00AE770F"/>
    <w:rsid w:val="00AF7663"/>
    <w:rsid w:val="00B2365A"/>
    <w:rsid w:val="00B5032E"/>
    <w:rsid w:val="00BC6369"/>
    <w:rsid w:val="00BD08C1"/>
    <w:rsid w:val="00BD42ED"/>
    <w:rsid w:val="00BD4A6E"/>
    <w:rsid w:val="00BE4BB5"/>
    <w:rsid w:val="00C030E7"/>
    <w:rsid w:val="00C43B52"/>
    <w:rsid w:val="00C53CB8"/>
    <w:rsid w:val="00C7167D"/>
    <w:rsid w:val="00C73AB0"/>
    <w:rsid w:val="00C8528F"/>
    <w:rsid w:val="00D05961"/>
    <w:rsid w:val="00D10C5E"/>
    <w:rsid w:val="00D85880"/>
    <w:rsid w:val="00DC0899"/>
    <w:rsid w:val="00DD0E6C"/>
    <w:rsid w:val="00DD492C"/>
    <w:rsid w:val="00DE021C"/>
    <w:rsid w:val="00DE5F35"/>
    <w:rsid w:val="00DF3825"/>
    <w:rsid w:val="00E028CB"/>
    <w:rsid w:val="00E173C6"/>
    <w:rsid w:val="00E81A1A"/>
    <w:rsid w:val="00E959AA"/>
    <w:rsid w:val="00EE0F85"/>
    <w:rsid w:val="00F20F9E"/>
    <w:rsid w:val="00F21C3F"/>
    <w:rsid w:val="00F77F07"/>
    <w:rsid w:val="00F81FBC"/>
    <w:rsid w:val="00F86413"/>
    <w:rsid w:val="00FB7C17"/>
    <w:rsid w:val="00FC77AE"/>
    <w:rsid w:val="00FE02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13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A0139"/>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4">
    <w:name w:val="Основной текст Знак"/>
    <w:basedOn w:val="a0"/>
    <w:link w:val="a3"/>
    <w:uiPriority w:val="99"/>
    <w:locked/>
    <w:rsid w:val="006A0139"/>
    <w:rPr>
      <w:rFonts w:ascii="Times New Roman" w:eastAsia="SimSun" w:hAnsi="Times New Roman" w:cs="Mangal"/>
      <w:kern w:val="1"/>
      <w:sz w:val="24"/>
      <w:szCs w:val="24"/>
      <w:lang w:eastAsia="hi-IN" w:bidi="hi-IN"/>
    </w:rPr>
  </w:style>
  <w:style w:type="paragraph" w:customStyle="1" w:styleId="a5">
    <w:name w:val="Содержимое таблицы"/>
    <w:basedOn w:val="a"/>
    <w:uiPriority w:val="99"/>
    <w:rsid w:val="006A0139"/>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table" w:styleId="a6">
    <w:name w:val="Table Grid"/>
    <w:basedOn w:val="a1"/>
    <w:uiPriority w:val="99"/>
    <w:rsid w:val="006A01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rsid w:val="006A0139"/>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6A0139"/>
    <w:rPr>
      <w:rFonts w:ascii="Calibri" w:hAnsi="Calibri" w:cs="Times New Roman"/>
    </w:rPr>
  </w:style>
  <w:style w:type="paragraph" w:styleId="a9">
    <w:name w:val="footer"/>
    <w:basedOn w:val="a"/>
    <w:link w:val="aa"/>
    <w:uiPriority w:val="99"/>
    <w:rsid w:val="006A0139"/>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6A0139"/>
    <w:rPr>
      <w:rFonts w:ascii="Calibri" w:hAnsi="Calibri" w:cs="Times New Roman"/>
    </w:rPr>
  </w:style>
  <w:style w:type="paragraph" w:styleId="ab">
    <w:name w:val="Normal (Web)"/>
    <w:basedOn w:val="a"/>
    <w:uiPriority w:val="99"/>
    <w:rsid w:val="00AD1A4C"/>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styleId="ac">
    <w:name w:val="List Paragraph"/>
    <w:basedOn w:val="a"/>
    <w:uiPriority w:val="99"/>
    <w:qFormat/>
    <w:rsid w:val="00AD1A4C"/>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character" w:customStyle="1" w:styleId="2">
    <w:name w:val="Основной текст (2)_"/>
    <w:basedOn w:val="a0"/>
    <w:link w:val="20"/>
    <w:uiPriority w:val="99"/>
    <w:locked/>
    <w:rsid w:val="00E959AA"/>
    <w:rPr>
      <w:rFonts w:cs="Times New Roman"/>
      <w:b/>
      <w:bCs/>
      <w:sz w:val="23"/>
      <w:szCs w:val="23"/>
      <w:lang w:bidi="ar-SA"/>
    </w:rPr>
  </w:style>
  <w:style w:type="character" w:customStyle="1" w:styleId="1">
    <w:name w:val="Заголовок №1_"/>
    <w:basedOn w:val="a0"/>
    <w:link w:val="10"/>
    <w:uiPriority w:val="99"/>
    <w:locked/>
    <w:rsid w:val="00E959AA"/>
    <w:rPr>
      <w:rFonts w:cs="Times New Roman"/>
      <w:b/>
      <w:bCs/>
      <w:i/>
      <w:iCs/>
      <w:sz w:val="23"/>
      <w:szCs w:val="23"/>
      <w:lang w:bidi="ar-SA"/>
    </w:rPr>
  </w:style>
  <w:style w:type="character" w:customStyle="1" w:styleId="12">
    <w:name w:val="Заголовок №1 (2)_"/>
    <w:basedOn w:val="a0"/>
    <w:link w:val="120"/>
    <w:uiPriority w:val="99"/>
    <w:locked/>
    <w:rsid w:val="00E959AA"/>
    <w:rPr>
      <w:rFonts w:cs="Times New Roman"/>
      <w:b/>
      <w:bCs/>
      <w:sz w:val="23"/>
      <w:szCs w:val="23"/>
      <w:lang w:bidi="ar-SA"/>
    </w:rPr>
  </w:style>
  <w:style w:type="character" w:customStyle="1" w:styleId="3">
    <w:name w:val="Основной текст (3)_"/>
    <w:basedOn w:val="a0"/>
    <w:link w:val="31"/>
    <w:uiPriority w:val="99"/>
    <w:locked/>
    <w:rsid w:val="00E959AA"/>
    <w:rPr>
      <w:rFonts w:cs="Times New Roman"/>
      <w:sz w:val="22"/>
      <w:szCs w:val="22"/>
      <w:lang w:bidi="ar-SA"/>
    </w:rPr>
  </w:style>
  <w:style w:type="character" w:customStyle="1" w:styleId="212pt">
    <w:name w:val="Основной текст (2) + 12 pt"/>
    <w:aliases w:val="Не полужирный,Курсив"/>
    <w:basedOn w:val="2"/>
    <w:uiPriority w:val="99"/>
    <w:rsid w:val="00E959AA"/>
    <w:rPr>
      <w:i/>
      <w:iCs/>
      <w:sz w:val="24"/>
      <w:szCs w:val="24"/>
    </w:rPr>
  </w:style>
  <w:style w:type="paragraph" w:customStyle="1" w:styleId="20">
    <w:name w:val="Основной текст (2)"/>
    <w:basedOn w:val="a"/>
    <w:link w:val="2"/>
    <w:uiPriority w:val="99"/>
    <w:rsid w:val="00E959AA"/>
    <w:pPr>
      <w:shd w:val="clear" w:color="auto" w:fill="FFFFFF"/>
      <w:spacing w:after="60" w:line="240" w:lineRule="atLeast"/>
    </w:pPr>
    <w:rPr>
      <w:rFonts w:ascii="Times New Roman" w:hAnsi="Times New Roman"/>
      <w:b/>
      <w:bCs/>
      <w:noProof/>
      <w:sz w:val="23"/>
      <w:szCs w:val="23"/>
      <w:lang w:eastAsia="ru-RU"/>
    </w:rPr>
  </w:style>
  <w:style w:type="paragraph" w:customStyle="1" w:styleId="10">
    <w:name w:val="Заголовок №1"/>
    <w:basedOn w:val="a"/>
    <w:link w:val="1"/>
    <w:uiPriority w:val="99"/>
    <w:rsid w:val="00E959AA"/>
    <w:pPr>
      <w:shd w:val="clear" w:color="auto" w:fill="FFFFFF"/>
      <w:spacing w:before="60" w:after="60" w:line="240" w:lineRule="atLeast"/>
      <w:outlineLvl w:val="0"/>
    </w:pPr>
    <w:rPr>
      <w:rFonts w:ascii="Times New Roman" w:hAnsi="Times New Roman"/>
      <w:b/>
      <w:bCs/>
      <w:i/>
      <w:iCs/>
      <w:noProof/>
      <w:sz w:val="23"/>
      <w:szCs w:val="23"/>
      <w:lang w:eastAsia="ru-RU"/>
    </w:rPr>
  </w:style>
  <w:style w:type="paragraph" w:customStyle="1" w:styleId="120">
    <w:name w:val="Заголовок №1 (2)"/>
    <w:basedOn w:val="a"/>
    <w:link w:val="12"/>
    <w:uiPriority w:val="99"/>
    <w:rsid w:val="00E959AA"/>
    <w:pPr>
      <w:shd w:val="clear" w:color="auto" w:fill="FFFFFF"/>
      <w:spacing w:before="60" w:after="0" w:line="211" w:lineRule="exact"/>
      <w:outlineLvl w:val="0"/>
    </w:pPr>
    <w:rPr>
      <w:rFonts w:ascii="Times New Roman" w:hAnsi="Times New Roman"/>
      <w:b/>
      <w:bCs/>
      <w:noProof/>
      <w:sz w:val="23"/>
      <w:szCs w:val="23"/>
      <w:lang w:eastAsia="ru-RU"/>
    </w:rPr>
  </w:style>
  <w:style w:type="paragraph" w:customStyle="1" w:styleId="31">
    <w:name w:val="Основной текст (3)1"/>
    <w:basedOn w:val="a"/>
    <w:link w:val="3"/>
    <w:uiPriority w:val="99"/>
    <w:rsid w:val="00E959AA"/>
    <w:pPr>
      <w:shd w:val="clear" w:color="auto" w:fill="FFFFFF"/>
      <w:spacing w:after="0" w:line="211" w:lineRule="exact"/>
      <w:jc w:val="both"/>
    </w:pPr>
    <w:rPr>
      <w:rFonts w:ascii="Times New Roman" w:hAnsi="Times New Roman"/>
      <w:noProof/>
      <w:lang w:eastAsia="ru-RU"/>
    </w:rPr>
  </w:style>
  <w:style w:type="character" w:customStyle="1" w:styleId="13">
    <w:name w:val="Заголовок №1 (3)_"/>
    <w:basedOn w:val="a0"/>
    <w:link w:val="130"/>
    <w:uiPriority w:val="99"/>
    <w:locked/>
    <w:rsid w:val="00E959AA"/>
    <w:rPr>
      <w:rFonts w:cs="Times New Roman"/>
      <w:i/>
      <w:iCs/>
      <w:sz w:val="24"/>
      <w:szCs w:val="24"/>
      <w:lang w:bidi="ar-SA"/>
    </w:rPr>
  </w:style>
  <w:style w:type="character" w:customStyle="1" w:styleId="1311">
    <w:name w:val="Заголовок №1 (3) + 11"/>
    <w:aliases w:val="5 pt,Полужирный,Не курсив"/>
    <w:basedOn w:val="13"/>
    <w:uiPriority w:val="99"/>
    <w:rsid w:val="00E959AA"/>
    <w:rPr>
      <w:b/>
      <w:bCs/>
      <w:sz w:val="23"/>
      <w:szCs w:val="23"/>
    </w:rPr>
  </w:style>
  <w:style w:type="paragraph" w:customStyle="1" w:styleId="130">
    <w:name w:val="Заголовок №1 (3)"/>
    <w:basedOn w:val="a"/>
    <w:link w:val="13"/>
    <w:uiPriority w:val="99"/>
    <w:rsid w:val="00E959AA"/>
    <w:pPr>
      <w:shd w:val="clear" w:color="auto" w:fill="FFFFFF"/>
      <w:spacing w:before="60" w:after="0" w:line="254" w:lineRule="exact"/>
      <w:jc w:val="right"/>
      <w:outlineLvl w:val="0"/>
    </w:pPr>
    <w:rPr>
      <w:rFonts w:ascii="Times New Roman" w:hAnsi="Times New Roman"/>
      <w:i/>
      <w:iCs/>
      <w:noProof/>
      <w:sz w:val="24"/>
      <w:szCs w:val="24"/>
      <w:lang w:eastAsia="ru-RU"/>
    </w:rPr>
  </w:style>
  <w:style w:type="character" w:customStyle="1" w:styleId="11">
    <w:name w:val="Основной текст + 11"/>
    <w:aliases w:val="5 pt3,Полужирный3,Не курсив4"/>
    <w:basedOn w:val="a0"/>
    <w:uiPriority w:val="99"/>
    <w:rsid w:val="00E959AA"/>
    <w:rPr>
      <w:rFonts w:ascii="Times New Roman" w:hAnsi="Times New Roman" w:cs="Times New Roman"/>
      <w:b/>
      <w:bCs/>
      <w:spacing w:val="0"/>
      <w:sz w:val="23"/>
      <w:szCs w:val="23"/>
    </w:rPr>
  </w:style>
  <w:style w:type="character" w:customStyle="1" w:styleId="-1pt">
    <w:name w:val="Основной текст + Интервал -1 pt"/>
    <w:basedOn w:val="a0"/>
    <w:uiPriority w:val="99"/>
    <w:rsid w:val="00E959AA"/>
    <w:rPr>
      <w:rFonts w:ascii="Times New Roman" w:hAnsi="Times New Roman" w:cs="Times New Roman"/>
      <w:i/>
      <w:iCs/>
      <w:spacing w:val="-20"/>
      <w:sz w:val="24"/>
      <w:szCs w:val="24"/>
    </w:rPr>
  </w:style>
  <w:style w:type="character" w:customStyle="1" w:styleId="-1pt1">
    <w:name w:val="Основной текст + Интервал -1 pt1"/>
    <w:basedOn w:val="a0"/>
    <w:uiPriority w:val="99"/>
    <w:rsid w:val="00E959AA"/>
    <w:rPr>
      <w:rFonts w:ascii="Times New Roman" w:hAnsi="Times New Roman" w:cs="Times New Roman"/>
      <w:i/>
      <w:iCs/>
      <w:spacing w:val="-20"/>
      <w:sz w:val="24"/>
      <w:szCs w:val="24"/>
    </w:rPr>
  </w:style>
  <w:style w:type="character" w:customStyle="1" w:styleId="112">
    <w:name w:val="Основной текст + 112"/>
    <w:aliases w:val="5 pt2,Полужирный2,Не курсив2"/>
    <w:basedOn w:val="a0"/>
    <w:uiPriority w:val="99"/>
    <w:rsid w:val="00E959AA"/>
    <w:rPr>
      <w:rFonts w:ascii="Times New Roman" w:hAnsi="Times New Roman" w:cs="Times New Roman"/>
      <w:b/>
      <w:bCs/>
      <w:spacing w:val="0"/>
      <w:sz w:val="23"/>
      <w:szCs w:val="23"/>
    </w:rPr>
  </w:style>
  <w:style w:type="character" w:customStyle="1" w:styleId="111">
    <w:name w:val="Основной текст + 111"/>
    <w:aliases w:val="5 pt1,Полужирный1,Не курсив1"/>
    <w:basedOn w:val="a0"/>
    <w:uiPriority w:val="99"/>
    <w:rsid w:val="00E959AA"/>
    <w:rPr>
      <w:rFonts w:ascii="Times New Roman" w:hAnsi="Times New Roman" w:cs="Times New Roman"/>
      <w:b/>
      <w:bCs/>
      <w:spacing w:val="0"/>
      <w:sz w:val="23"/>
      <w:szCs w:val="23"/>
    </w:rPr>
  </w:style>
  <w:style w:type="character" w:customStyle="1" w:styleId="6">
    <w:name w:val="Основной текст (6)_"/>
    <w:basedOn w:val="a0"/>
    <w:link w:val="60"/>
    <w:uiPriority w:val="99"/>
    <w:locked/>
    <w:rsid w:val="00E959AA"/>
    <w:rPr>
      <w:rFonts w:cs="Times New Roman"/>
      <w:b/>
      <w:bCs/>
      <w:i/>
      <w:iCs/>
      <w:sz w:val="23"/>
      <w:szCs w:val="23"/>
      <w:lang w:bidi="ar-SA"/>
    </w:rPr>
  </w:style>
  <w:style w:type="paragraph" w:customStyle="1" w:styleId="60">
    <w:name w:val="Основной текст (6)"/>
    <w:basedOn w:val="a"/>
    <w:link w:val="6"/>
    <w:uiPriority w:val="99"/>
    <w:rsid w:val="00E959AA"/>
    <w:pPr>
      <w:shd w:val="clear" w:color="auto" w:fill="FFFFFF"/>
      <w:spacing w:before="60" w:after="0" w:line="211" w:lineRule="exact"/>
    </w:pPr>
    <w:rPr>
      <w:rFonts w:ascii="Times New Roman" w:hAnsi="Times New Roman"/>
      <w:b/>
      <w:bCs/>
      <w:i/>
      <w:iCs/>
      <w:noProof/>
      <w:sz w:val="23"/>
      <w:szCs w:val="23"/>
      <w:lang w:eastAsia="ru-RU"/>
    </w:rPr>
  </w:style>
  <w:style w:type="paragraph" w:styleId="ad">
    <w:name w:val="Balloon Text"/>
    <w:basedOn w:val="a"/>
    <w:link w:val="ae"/>
    <w:uiPriority w:val="99"/>
    <w:semiHidden/>
    <w:rsid w:val="00796A13"/>
    <w:rPr>
      <w:rFonts w:ascii="Tahoma" w:hAnsi="Tahoma" w:cs="Tahoma"/>
      <w:sz w:val="16"/>
      <w:szCs w:val="16"/>
    </w:rPr>
  </w:style>
  <w:style w:type="character" w:customStyle="1" w:styleId="ae">
    <w:name w:val="Текст выноски Знак"/>
    <w:basedOn w:val="a0"/>
    <w:link w:val="ad"/>
    <w:uiPriority w:val="99"/>
    <w:semiHidden/>
    <w:rsid w:val="0066054A"/>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354312812">
      <w:marLeft w:val="0"/>
      <w:marRight w:val="0"/>
      <w:marTop w:val="0"/>
      <w:marBottom w:val="0"/>
      <w:divBdr>
        <w:top w:val="none" w:sz="0" w:space="0" w:color="auto"/>
        <w:left w:val="none" w:sz="0" w:space="0" w:color="auto"/>
        <w:bottom w:val="none" w:sz="0" w:space="0" w:color="auto"/>
        <w:right w:val="none" w:sz="0" w:space="0" w:color="auto"/>
      </w:divBdr>
    </w:div>
    <w:div w:id="3543128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1502</Words>
  <Characters>8567</Characters>
  <Application>Microsoft Office Word</Application>
  <DocSecurity>0</DocSecurity>
  <Lines>71</Lines>
  <Paragraphs>20</Paragraphs>
  <ScaleCrop>false</ScaleCrop>
  <Company>МОУ Филимоновская СОШ</Company>
  <LinksUpToDate>false</LinksUpToDate>
  <CharactersWithSpaces>10049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Терещенко Иван Владимирович</dc:creator>
  <cp:keywords/>
  <dc:description/>
  <cp:lastModifiedBy>104</cp:lastModifiedBy>
  <cp:revision>47</cp:revision>
  <cp:lastPrinted>2019-08-22T07:56:00Z</cp:lastPrinted>
  <dcterms:created xsi:type="dcterms:W3CDTF">2012-09-15T14:20:00Z</dcterms:created>
  <dcterms:modified xsi:type="dcterms:W3CDTF">2019-08-22T07:57:00Z</dcterms:modified>
</cp:coreProperties>
</file>